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756BD8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5092" cy="8395854"/>
            <wp:effectExtent l="19050" t="0" r="7558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5092" cy="839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F415B" w:rsidRDefault="009F415B" w:rsidP="005D0C2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подготовка примерного перечня экскурсионных и других выездных мероприятий,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заказ транспортных услуг, бронирование билетов на мероприятие, подготовкадокументов для организации выездного мероприятия, разработка возможныхмаршрутов дальних поездок;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lastRenderedPageBreak/>
        <w:t>- руководителя экскурсионной группы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формирование списка экскурсантов, обучающихся и сопровождающих, участниковэкскурсии;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ответственность за жизнь и здоровье учащихся во время выездного мероприятия,взаимодействие с организаторами экскурсий по подготовке экскурсии;</w:t>
      </w:r>
    </w:p>
    <w:p w:rsidR="007A024F" w:rsidRPr="007A024F" w:rsidRDefault="00FB5E67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24F" w:rsidRPr="007A024F">
        <w:rPr>
          <w:rFonts w:ascii="Times New Roman" w:hAnsi="Times New Roman" w:cs="Times New Roman"/>
          <w:sz w:val="28"/>
          <w:szCs w:val="28"/>
        </w:rPr>
        <w:t>информирование обучающихся о предполагаемых экскурсиях, порядке и сроках,формирование групп.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формирование сметы экскурсий, выездных мероприятий, мониторинг оплаты услуги,оплата услуг в соответствии с актами выполненных работ;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руководителя Школы - издание проектов приказов о выезде, в том числе по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назначению ответственных за жизнь и здоровье детей, выезжающих на экскурсию позаявлению руководителя экскурсионной группы.</w:t>
      </w:r>
    </w:p>
    <w:p w:rsidR="007A024F" w:rsidRPr="00F71676" w:rsidRDefault="007A024F" w:rsidP="005D0C2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1676">
        <w:rPr>
          <w:rFonts w:ascii="Times New Roman" w:hAnsi="Times New Roman" w:cs="Times New Roman"/>
          <w:b/>
          <w:bCs/>
          <w:sz w:val="28"/>
          <w:szCs w:val="28"/>
        </w:rPr>
        <w:t>3. Организации экскурсионной и туристско-краеведческой деятельности.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3.1 Экскурсии планируются и проводятся в соответствии с планом внеурочнойдеятельности, составленном классным руководителем, планом Школы. К экскурсиямдопускаются учащиеся с 1 по 11 классы, прошедшие инструктаж по охране труда,медицинский осмотр и не имеющие противопоказания по состоянию здоровья.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3.2. При проведении прогулок, походов, экскурсий соблюдаются правила поведения,установленные режимы передвижения и отдыха.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3.3. Количество обучающихся и сопровождающих их лиц, выезжающих на экскурсию,прогулку, в путешествие, поход определяется из расчета один сопровождающий на 10детей. Из числа сопровождающих назначается руководитель группы.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3.4. Подготовительная работа с группой включает в себя: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учебно-методическую подготовку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вводную беседу, постановку заданий;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информационную подготовку;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краткое сообщение о теме и длительности экскурсии, протяженности и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продолжительности маршрута, времени и месте отправления и возвращения, решениевопросов питания;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организационную подготовку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инструктаж учащихся о правилах поведения и технике безопасности в пути и припосещении экскурсионного объекта;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подведение итогов экскурсионного мероприятия (методические и учебные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результаты экскурсий, качество их подготовки и проведения, поведение и степеньзаинтересованности учащихся, целесообразность повторного посещения того илииного объекта).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lastRenderedPageBreak/>
        <w:t>3.5. Приказом директора Школы для сопровождения обучающихся к месту экскурсийи обратно назначаются ответственные и сопровождающие: классный руководитель(руководитель группы).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3.6. Ответственные и сопровождающие несут ответственность за жизнь и здоровьедетей во время проведения экскурсий. Инструктаж о правилах поведения припосещении экскурсионного объекта проводит руководитель группы. Запись в журналеинструктажа с подписями обучающихся обязательна.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3.7. Финансирование экскурсий может осуществляться: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 xml:space="preserve">- за счет средств родителей (законных представителей) обучающихся </w:t>
      </w:r>
      <w:r w:rsidR="00F71676">
        <w:rPr>
          <w:rFonts w:ascii="Times New Roman" w:hAnsi="Times New Roman" w:cs="Times New Roman"/>
          <w:sz w:val="28"/>
          <w:szCs w:val="28"/>
        </w:rPr>
        <w:t>–</w:t>
      </w:r>
      <w:r w:rsidRPr="007A024F">
        <w:rPr>
          <w:rFonts w:ascii="Times New Roman" w:hAnsi="Times New Roman" w:cs="Times New Roman"/>
          <w:sz w:val="28"/>
          <w:szCs w:val="28"/>
        </w:rPr>
        <w:t xml:space="preserve"> участниковэкскурсии (если экскурсия не входит в учебный план Школы, т. е. она не являетсяобязательным мероприятием для Школы, привлечение на ее проведение родительскихсредств, при условии соблюдения требований действующего законодательства, неможет рассматриваться как противоправное действие со стороны администрацииШколы);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за счет средств какой-либо организации, занимающейся проведением экскурсий.При этом Школа может принять долевое участие в финансировании экскурсии, подоговоренности с данной организацией, с использованием указанных выше средств;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- за счет средств бюджета Школы.</w:t>
      </w:r>
    </w:p>
    <w:p w:rsidR="007A024F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3.8. Для проведения дальних экскурсий с ночлегом в населенном пункте обязательнымусловием должно быть письменное согласие учреждения, принимающегоэкскурсионную группу, документ о бронировании проживания в данном населенномпункте, или путевка экскурсионной организации. Соблюдение данного требованияявляется гарантией того, что несовершеннолетние участники экскурсии будутобеспечены всем необходимым для нормального отдыха (включая питание иудовлетворение прочих бытовых потребностей). В противном случае экскурсия</w:t>
      </w:r>
    </w:p>
    <w:p w:rsidR="002B2EF6" w:rsidRPr="007A024F" w:rsidRDefault="007A024F" w:rsidP="005D0C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24F">
        <w:rPr>
          <w:rFonts w:ascii="Times New Roman" w:hAnsi="Times New Roman" w:cs="Times New Roman"/>
          <w:sz w:val="28"/>
          <w:szCs w:val="28"/>
        </w:rPr>
        <w:t>должна проходить в рамках одного дня с возвращением учащихся в тот же деньдомой.</w:t>
      </w:r>
    </w:p>
    <w:sectPr w:rsidR="002B2EF6" w:rsidRPr="007A024F" w:rsidSect="004D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7A024F"/>
    <w:rsid w:val="002B2EF6"/>
    <w:rsid w:val="004D58B7"/>
    <w:rsid w:val="005D0C27"/>
    <w:rsid w:val="00756BD8"/>
    <w:rsid w:val="00764E0A"/>
    <w:rsid w:val="007A024F"/>
    <w:rsid w:val="009F415B"/>
    <w:rsid w:val="00F60617"/>
    <w:rsid w:val="00F71676"/>
    <w:rsid w:val="00FB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DAAD8-C4B0-4FF1-A203-C9023F0F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2023-10-18T04:43:00Z</cp:lastPrinted>
  <dcterms:created xsi:type="dcterms:W3CDTF">2023-10-18T04:43:00Z</dcterms:created>
  <dcterms:modified xsi:type="dcterms:W3CDTF">2023-10-18T13:22:00Z</dcterms:modified>
</cp:coreProperties>
</file>